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6" w:rsidRPr="00751016" w:rsidRDefault="00751016" w:rsidP="00751016">
      <w:pPr>
        <w:pStyle w:val="Default"/>
      </w:pPr>
      <w:bookmarkStart w:id="0" w:name="_GoBack"/>
      <w:bookmarkEnd w:id="0"/>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751016" w:rsidRPr="00751016" w:rsidRDefault="00751016" w:rsidP="00751016">
      <w:pPr>
        <w:pStyle w:val="Default"/>
        <w:jc w:val="center"/>
      </w:pPr>
      <w:r w:rsidRPr="00751016">
        <w:t>TÜRKİYE YÜZME FEDERASYONU</w:t>
      </w:r>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Türkiye Yüzme Federasyonu Başkanı Adayı olarak, bu güne kadar sporculuk, antrenörlük,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r w:rsidR="00482BD0">
        <w:t>AHMET MAZHAR BOZDOĞAN</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w:t>
      </w:r>
    </w:p>
    <w:sectPr w:rsidR="001D18ED" w:rsidSect="001D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6"/>
    <w:rsid w:val="001D18ED"/>
    <w:rsid w:val="00482BD0"/>
    <w:rsid w:val="00751016"/>
    <w:rsid w:val="0075311C"/>
    <w:rsid w:val="00ED3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derasyon xmlns="1c03c9f6-c953-406c-a909-d24860a716bb">61</Federasyon>
    <DokumanYili xmlns="1c03c9f6-c953-406c-a909-d24860a716bb">2012</DokumanYili>
    <Yay_x0131_nlama_x0020_Tarihi xmlns="1c03c9f6-c953-406c-a909-d24860a716bb">25.09.2012</Yay_x0131_nlama_x0020_Tarihi>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38830-608C-439F-AD09-5A507C658634}"/>
</file>

<file path=customXml/itemProps2.xml><?xml version="1.0" encoding="utf-8"?>
<ds:datastoreItem xmlns:ds="http://schemas.openxmlformats.org/officeDocument/2006/customXml" ds:itemID="{A15DB920-35B1-4822-B22B-71CE61CDC359}"/>
</file>

<file path=customXml/itemProps3.xml><?xml version="1.0" encoding="utf-8"?>
<ds:datastoreItem xmlns:ds="http://schemas.openxmlformats.org/officeDocument/2006/customXml" ds:itemID="{3D36707A-5AE6-4508-A3A3-7E2548851CA1}"/>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BEYAN VE TAAHHÜTNAME</dc:title>
  <dc:creator>hakan</dc:creator>
  <cp:lastModifiedBy>murat</cp:lastModifiedBy>
  <cp:revision>2</cp:revision>
  <cp:lastPrinted>2012-09-25T08:46:00Z</cp:lastPrinted>
  <dcterms:created xsi:type="dcterms:W3CDTF">2012-09-25T08:47:00Z</dcterms:created>
  <dcterms:modified xsi:type="dcterms:W3CDTF">2012-09-25T08:47:00Z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